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17" w:rsidRDefault="001E6F17" w:rsidP="001E6F17">
      <w:pPr>
        <w:jc w:val="center"/>
        <w:rPr>
          <w:b/>
          <w:color w:val="7030A0"/>
          <w:sz w:val="96"/>
          <w:u w:val="single"/>
          <w:lang w:val="en-US"/>
        </w:rPr>
      </w:pPr>
      <w:bookmarkStart w:id="0" w:name="_GoBack"/>
      <w:bookmarkEnd w:id="0"/>
      <w:r>
        <w:rPr>
          <w:noProof/>
          <w:sz w:val="52"/>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39165" cy="884555"/>
            <wp:effectExtent l="0" t="0" r="0" b="0"/>
            <wp:wrapThrough wrapText="bothSides">
              <wp:wrapPolygon edited="0">
                <wp:start x="0" y="0"/>
                <wp:lineTo x="0" y="20933"/>
                <wp:lineTo x="21030" y="20933"/>
                <wp:lineTo x="210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ot textured vers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9165" cy="884555"/>
                    </a:xfrm>
                    <a:prstGeom prst="rect">
                      <a:avLst/>
                    </a:prstGeom>
                  </pic:spPr>
                </pic:pic>
              </a:graphicData>
            </a:graphic>
            <wp14:sizeRelH relativeFrom="margin">
              <wp14:pctWidth>0</wp14:pctWidth>
            </wp14:sizeRelH>
            <wp14:sizeRelV relativeFrom="margin">
              <wp14:pctHeight>0</wp14:pctHeight>
            </wp14:sizeRelV>
          </wp:anchor>
        </w:drawing>
      </w:r>
    </w:p>
    <w:p w:rsidR="001E6F17" w:rsidRPr="006C177A" w:rsidRDefault="001E6F17" w:rsidP="001E6F17">
      <w:pPr>
        <w:jc w:val="center"/>
        <w:rPr>
          <w:b/>
          <w:color w:val="7030A0"/>
          <w:sz w:val="104"/>
          <w:szCs w:val="104"/>
          <w:u w:val="single"/>
          <w:lang w:val="en-US"/>
        </w:rPr>
      </w:pPr>
      <w:r w:rsidRPr="006C177A">
        <w:rPr>
          <w:b/>
          <w:color w:val="7030A0"/>
          <w:sz w:val="104"/>
          <w:szCs w:val="104"/>
          <w:u w:val="single"/>
          <w:lang w:val="en-US"/>
        </w:rPr>
        <w:t>Clowne Infant and Nursery School</w:t>
      </w:r>
    </w:p>
    <w:p w:rsidR="001E6F17" w:rsidRDefault="0079379A" w:rsidP="001E6F17">
      <w:pPr>
        <w:rPr>
          <w:sz w:val="52"/>
          <w:lang w:val="en-US"/>
        </w:rPr>
      </w:pPr>
      <w:r w:rsidRPr="001E6F17">
        <w:rPr>
          <w:b/>
          <w:noProof/>
          <w:sz w:val="52"/>
          <w:lang w:eastAsia="en-GB"/>
        </w:rPr>
        <mc:AlternateContent>
          <mc:Choice Requires="wps">
            <w:drawing>
              <wp:anchor distT="45720" distB="45720" distL="114300" distR="114300" simplePos="0" relativeHeight="251661312" behindDoc="0" locked="0" layoutInCell="1" allowOverlap="1">
                <wp:simplePos x="0" y="0"/>
                <wp:positionH relativeFrom="column">
                  <wp:posOffset>2649643</wp:posOffset>
                </wp:positionH>
                <wp:positionV relativeFrom="paragraph">
                  <wp:posOffset>486410</wp:posOffset>
                </wp:positionV>
                <wp:extent cx="3064510" cy="1540933"/>
                <wp:effectExtent l="0" t="0" r="254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540933"/>
                        </a:xfrm>
                        <a:prstGeom prst="rect">
                          <a:avLst/>
                        </a:prstGeom>
                        <a:solidFill>
                          <a:srgbClr val="FFFFFF"/>
                        </a:solidFill>
                        <a:ln w="9525">
                          <a:noFill/>
                          <a:miter lim="800000"/>
                          <a:headEnd/>
                          <a:tailEnd/>
                        </a:ln>
                      </wps:spPr>
                      <wps:txbx>
                        <w:txbxContent>
                          <w:p w:rsidR="001E6F17" w:rsidRPr="001E6F17" w:rsidRDefault="001E6F17" w:rsidP="001E6F17">
                            <w:pPr>
                              <w:jc w:val="center"/>
                              <w:rPr>
                                <w:b/>
                                <w:sz w:val="72"/>
                              </w:rPr>
                            </w:pPr>
                            <w:r w:rsidRPr="001E6F17">
                              <w:rPr>
                                <w:b/>
                                <w:sz w:val="72"/>
                              </w:rPr>
                              <w:t>Attendance really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8.65pt;margin-top:38.3pt;width:241.3pt;height:1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ZlIgIAAB4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" stroked="f">
                <v:textbox>
                  <w:txbxContent>
                    <w:p w:rsidR="001E6F17" w:rsidRPr="001E6F17" w:rsidRDefault="001E6F17" w:rsidP="001E6F17">
                      <w:pPr>
                        <w:jc w:val="center"/>
                        <w:rPr>
                          <w:b/>
                          <w:sz w:val="72"/>
                        </w:rPr>
                      </w:pPr>
                      <w:r w:rsidRPr="001E6F17">
                        <w:rPr>
                          <w:b/>
                          <w:sz w:val="72"/>
                        </w:rPr>
                        <w:t>Attendance really matters!</w:t>
                      </w:r>
                    </w:p>
                  </w:txbxContent>
                </v:textbox>
              </v:shape>
            </w:pict>
          </mc:Fallback>
        </mc:AlternateContent>
      </w:r>
      <w:r>
        <w:rPr>
          <w:noProof/>
          <w:sz w:val="52"/>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291465</wp:posOffset>
            </wp:positionV>
            <wp:extent cx="4626610" cy="3402965"/>
            <wp:effectExtent l="0" t="0" r="2540" b="6985"/>
            <wp:wrapThrough wrapText="bothSides">
              <wp:wrapPolygon edited="0">
                <wp:start x="0" y="0"/>
                <wp:lineTo x="0" y="21523"/>
                <wp:lineTo x="21523" y="21523"/>
                <wp:lineTo x="215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endance matters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6610" cy="3402965"/>
                    </a:xfrm>
                    <a:prstGeom prst="rect">
                      <a:avLst/>
                    </a:prstGeom>
                  </pic:spPr>
                </pic:pic>
              </a:graphicData>
            </a:graphic>
          </wp:anchor>
        </w:drawing>
      </w:r>
    </w:p>
    <w:p w:rsidR="001E6F17" w:rsidRDefault="001E6F17" w:rsidP="001E6F17">
      <w:pPr>
        <w:tabs>
          <w:tab w:val="left" w:pos="3888"/>
        </w:tabs>
        <w:rPr>
          <w:sz w:val="52"/>
          <w:lang w:val="en-US"/>
        </w:rPr>
      </w:pPr>
      <w:r>
        <w:rPr>
          <w:sz w:val="52"/>
          <w:lang w:val="en-US"/>
        </w:rPr>
        <w:tab/>
      </w:r>
    </w:p>
    <w:p w:rsidR="001E6F17" w:rsidRPr="001E6F17" w:rsidRDefault="001E6F17" w:rsidP="001E6F17">
      <w:pPr>
        <w:rPr>
          <w:sz w:val="52"/>
          <w:lang w:val="en-US"/>
        </w:rPr>
      </w:pPr>
    </w:p>
    <w:p w:rsidR="001E6F17" w:rsidRPr="001E6F17" w:rsidRDefault="001E6F17" w:rsidP="001E6F17">
      <w:pPr>
        <w:rPr>
          <w:sz w:val="52"/>
          <w:lang w:val="en-US"/>
        </w:rPr>
      </w:pPr>
    </w:p>
    <w:p w:rsidR="001E6F17" w:rsidRPr="001E6F17" w:rsidRDefault="001E6F17" w:rsidP="001E6F17">
      <w:pPr>
        <w:rPr>
          <w:sz w:val="52"/>
          <w:lang w:val="en-US"/>
        </w:rPr>
      </w:pPr>
    </w:p>
    <w:p w:rsidR="001E6F17" w:rsidRPr="001E6F17" w:rsidRDefault="001E6F17" w:rsidP="001E6F17">
      <w:pPr>
        <w:rPr>
          <w:sz w:val="52"/>
          <w:lang w:val="en-US"/>
        </w:rPr>
      </w:pPr>
    </w:p>
    <w:p w:rsidR="001E6F17" w:rsidRDefault="001E6F17" w:rsidP="001E6F17">
      <w:pPr>
        <w:rPr>
          <w:sz w:val="52"/>
          <w:lang w:val="en-US"/>
        </w:rPr>
      </w:pPr>
    </w:p>
    <w:p w:rsidR="001E6F17" w:rsidRDefault="001E6F17" w:rsidP="001E6F17">
      <w:pPr>
        <w:jc w:val="center"/>
        <w:rPr>
          <w:b/>
          <w:sz w:val="52"/>
          <w:lang w:val="en-US"/>
        </w:rPr>
      </w:pPr>
      <w:r w:rsidRPr="001E6F17">
        <w:rPr>
          <w:b/>
          <w:sz w:val="52"/>
          <w:lang w:val="en-US"/>
        </w:rPr>
        <w:t>Every pupil, all day, every day</w:t>
      </w:r>
    </w:p>
    <w:p w:rsidR="001E6F17" w:rsidRPr="001E6F17" w:rsidRDefault="001E6F17" w:rsidP="001E6F17">
      <w:pPr>
        <w:rPr>
          <w:sz w:val="52"/>
          <w:lang w:val="en-US"/>
        </w:rPr>
      </w:pPr>
    </w:p>
    <w:p w:rsidR="001E6F17" w:rsidRDefault="001E6F17" w:rsidP="001E6F17">
      <w:pPr>
        <w:rPr>
          <w:sz w:val="52"/>
          <w:lang w:val="en-US"/>
        </w:rPr>
      </w:pPr>
    </w:p>
    <w:p w:rsidR="00315551" w:rsidRDefault="001E6F17" w:rsidP="001E6F17">
      <w:pPr>
        <w:jc w:val="center"/>
        <w:rPr>
          <w:b/>
          <w:sz w:val="52"/>
          <w:lang w:val="en-US"/>
        </w:rPr>
      </w:pPr>
      <w:r w:rsidRPr="001E6F17">
        <w:rPr>
          <w:b/>
          <w:sz w:val="52"/>
          <w:lang w:val="en-US"/>
        </w:rPr>
        <w:t>School success starts with attendance</w:t>
      </w:r>
      <w:r>
        <w:rPr>
          <w:b/>
          <w:sz w:val="52"/>
          <w:lang w:val="en-US"/>
        </w:rPr>
        <w:t>….</w:t>
      </w:r>
    </w:p>
    <w:p w:rsidR="0079379A" w:rsidRDefault="0079379A" w:rsidP="001E6F17">
      <w:pPr>
        <w:jc w:val="center"/>
        <w:rPr>
          <w:b/>
          <w:sz w:val="52"/>
          <w:lang w:val="en-US"/>
        </w:rPr>
      </w:pPr>
    </w:p>
    <w:p w:rsidR="0079379A" w:rsidRDefault="0079379A" w:rsidP="001E6F17">
      <w:pPr>
        <w:jc w:val="center"/>
        <w:rPr>
          <w:b/>
          <w:sz w:val="52"/>
          <w:lang w:val="en-US"/>
        </w:rPr>
      </w:pPr>
    </w:p>
    <w:p w:rsidR="00082666" w:rsidRDefault="00082666" w:rsidP="00082666">
      <w:pPr>
        <w:tabs>
          <w:tab w:val="left" w:pos="507"/>
          <w:tab w:val="center" w:pos="4513"/>
        </w:tabs>
        <w:rPr>
          <w:b/>
          <w:sz w:val="48"/>
          <w:u w:val="single"/>
          <w:lang w:val="en-US"/>
        </w:rPr>
      </w:pPr>
      <w:r>
        <w:rPr>
          <w:b/>
          <w:sz w:val="52"/>
          <w:lang w:val="en-US"/>
        </w:rPr>
        <w:lastRenderedPageBreak/>
        <w:tab/>
      </w:r>
      <w:r w:rsidRPr="00082666">
        <w:rPr>
          <w:b/>
          <w:sz w:val="48"/>
          <w:u w:val="single"/>
          <w:lang w:val="en-US"/>
        </w:rPr>
        <w:t>School Attendance is a legal requirement!</w:t>
      </w:r>
    </w:p>
    <w:p w:rsidR="00082666" w:rsidRPr="00082666" w:rsidRDefault="00082666" w:rsidP="00082666">
      <w:pPr>
        <w:tabs>
          <w:tab w:val="left" w:pos="507"/>
          <w:tab w:val="center" w:pos="4513"/>
        </w:tabs>
        <w:rPr>
          <w:b/>
          <w:sz w:val="24"/>
          <w:u w:val="single"/>
          <w:lang w:val="en-US"/>
        </w:rPr>
      </w:pPr>
    </w:p>
    <w:p w:rsidR="00C2460B" w:rsidRPr="00CE53B7" w:rsidRDefault="00C2460B" w:rsidP="00082666">
      <w:pPr>
        <w:tabs>
          <w:tab w:val="left" w:pos="507"/>
          <w:tab w:val="center" w:pos="4513"/>
        </w:tabs>
        <w:rPr>
          <w:rFonts w:cstheme="minorHAnsi"/>
          <w:b/>
          <w:sz w:val="26"/>
          <w:szCs w:val="26"/>
          <w:lang w:val="en-US"/>
        </w:rPr>
      </w:pPr>
      <w:r w:rsidRPr="00CE53B7">
        <w:rPr>
          <w:rFonts w:cstheme="minorHAnsi"/>
          <w:b/>
          <w:bCs/>
          <w:color w:val="202124"/>
          <w:sz w:val="26"/>
          <w:szCs w:val="26"/>
          <w:shd w:val="clear" w:color="auto" w:fill="FFFFFF"/>
        </w:rPr>
        <w:t>“</w:t>
      </w:r>
      <w:r w:rsidR="00082666" w:rsidRPr="00CE53B7">
        <w:rPr>
          <w:rFonts w:cstheme="minorHAnsi"/>
          <w:b/>
          <w:bCs/>
          <w:color w:val="202124"/>
          <w:sz w:val="26"/>
          <w:szCs w:val="26"/>
          <w:shd w:val="clear" w:color="auto" w:fill="FFFFFF"/>
        </w:rPr>
        <w:t>Section 444(1) Education Act 1996</w:t>
      </w:r>
      <w:r w:rsidR="00082666" w:rsidRPr="00CE53B7">
        <w:rPr>
          <w:rFonts w:cstheme="minorHAnsi"/>
          <w:color w:val="202124"/>
          <w:sz w:val="26"/>
          <w:szCs w:val="26"/>
          <w:shd w:val="clear" w:color="auto" w:fill="FFFFFF"/>
        </w:rPr>
        <w:t> – If the child is absent without authorisation then the parent is guilty of an offence. This is a strict liability offence i.e. all that needs to be shown is a lack of regular attendance. Sanctions can include a fine of up to £1,000.</w:t>
      </w:r>
      <w:r w:rsidR="00082666" w:rsidRPr="00CE53B7">
        <w:rPr>
          <w:rFonts w:cstheme="minorHAnsi"/>
          <w:b/>
          <w:sz w:val="26"/>
          <w:szCs w:val="26"/>
          <w:lang w:val="en-US"/>
        </w:rPr>
        <w:tab/>
      </w:r>
    </w:p>
    <w:p w:rsidR="00B14F20" w:rsidRPr="00CE53B7" w:rsidRDefault="00B14F20" w:rsidP="00082666">
      <w:pPr>
        <w:tabs>
          <w:tab w:val="left" w:pos="507"/>
          <w:tab w:val="center" w:pos="4513"/>
        </w:tabs>
        <w:rPr>
          <w:sz w:val="26"/>
          <w:szCs w:val="26"/>
          <w:lang w:val="en-US"/>
        </w:rPr>
      </w:pPr>
      <w:r w:rsidRPr="00CE53B7">
        <w:rPr>
          <w:sz w:val="26"/>
          <w:szCs w:val="26"/>
          <w:lang w:val="en-US"/>
        </w:rPr>
        <w:t xml:space="preserve">We had some brilliant feedback at our recent </w:t>
      </w:r>
      <w:r w:rsidRPr="00CE53B7">
        <w:rPr>
          <w:sz w:val="26"/>
          <w:szCs w:val="26"/>
          <w:u w:val="single"/>
          <w:lang w:val="en-US"/>
        </w:rPr>
        <w:t>Ofsted</w:t>
      </w:r>
      <w:r w:rsidRPr="00CE53B7">
        <w:rPr>
          <w:sz w:val="26"/>
          <w:szCs w:val="26"/>
          <w:lang w:val="en-US"/>
        </w:rPr>
        <w:t xml:space="preserve"> review, but an area of </w:t>
      </w:r>
      <w:r w:rsidRPr="00CE53B7">
        <w:rPr>
          <w:b/>
          <w:sz w:val="26"/>
          <w:szCs w:val="26"/>
          <w:u w:val="single"/>
          <w:lang w:val="en-US"/>
        </w:rPr>
        <w:t>serious</w:t>
      </w:r>
      <w:r w:rsidRPr="00CE53B7">
        <w:rPr>
          <w:sz w:val="26"/>
          <w:szCs w:val="26"/>
          <w:lang w:val="en-US"/>
        </w:rPr>
        <w:t xml:space="preserve"> concern is our attendance.</w:t>
      </w:r>
      <w:r w:rsidR="0079379A">
        <w:rPr>
          <w:sz w:val="26"/>
          <w:szCs w:val="26"/>
          <w:lang w:val="en-US"/>
        </w:rPr>
        <w:t xml:space="preserve"> </w:t>
      </w:r>
      <w:r w:rsidRPr="00CE53B7">
        <w:rPr>
          <w:sz w:val="26"/>
          <w:szCs w:val="26"/>
          <w:lang w:val="en-US"/>
        </w:rPr>
        <w:t>Extremely frustratingly, our o</w:t>
      </w:r>
      <w:r w:rsidR="00E66303">
        <w:rPr>
          <w:sz w:val="26"/>
          <w:szCs w:val="26"/>
          <w:lang w:val="en-US"/>
        </w:rPr>
        <w:t>verall attendance this year is i</w:t>
      </w:r>
      <w:r w:rsidRPr="00CE53B7">
        <w:rPr>
          <w:sz w:val="26"/>
          <w:szCs w:val="26"/>
          <w:lang w:val="en-US"/>
        </w:rPr>
        <w:t>n the bottom 20% of all schools in the country…….</w:t>
      </w:r>
    </w:p>
    <w:p w:rsidR="00B14F20" w:rsidRPr="00CE53B7" w:rsidRDefault="00CE53B7" w:rsidP="00082666">
      <w:pPr>
        <w:tabs>
          <w:tab w:val="left" w:pos="507"/>
          <w:tab w:val="center" w:pos="4513"/>
        </w:tabs>
        <w:rPr>
          <w:sz w:val="26"/>
          <w:szCs w:val="26"/>
          <w:lang w:val="en-US"/>
        </w:rPr>
      </w:pPr>
      <w:r w:rsidRPr="00CE53B7">
        <w:rPr>
          <w:sz w:val="26"/>
          <w:szCs w:val="26"/>
          <w:lang w:val="en-US"/>
        </w:rPr>
        <w:t>All forms of absence, including holidays as well as illness, determine our overall attendance</w:t>
      </w:r>
      <w:r w:rsidR="00B14F20" w:rsidRPr="00CE53B7">
        <w:rPr>
          <w:sz w:val="26"/>
          <w:szCs w:val="26"/>
          <w:lang w:val="en-US"/>
        </w:rPr>
        <w:t>.</w:t>
      </w:r>
      <w:r w:rsidR="00320EAD" w:rsidRPr="00CE53B7">
        <w:rPr>
          <w:sz w:val="26"/>
          <w:szCs w:val="26"/>
          <w:lang w:val="en-US"/>
        </w:rPr>
        <w:t xml:space="preserve"> The below charts shows the serious impact that </w:t>
      </w:r>
      <w:r>
        <w:rPr>
          <w:sz w:val="26"/>
          <w:szCs w:val="26"/>
          <w:lang w:val="en-US"/>
        </w:rPr>
        <w:t>persistent</w:t>
      </w:r>
      <w:r w:rsidR="00320EAD" w:rsidRPr="00CE53B7">
        <w:rPr>
          <w:sz w:val="26"/>
          <w:szCs w:val="26"/>
          <w:lang w:val="en-US"/>
        </w:rPr>
        <w:t xml:space="preserve"> absence, and just one holiday can have during term time. </w:t>
      </w:r>
    </w:p>
    <w:p w:rsidR="00320EAD" w:rsidRPr="00CE53B7" w:rsidRDefault="00320EAD" w:rsidP="00082666">
      <w:pPr>
        <w:tabs>
          <w:tab w:val="left" w:pos="507"/>
          <w:tab w:val="center" w:pos="4513"/>
        </w:tabs>
        <w:rPr>
          <w:sz w:val="26"/>
          <w:szCs w:val="26"/>
          <w:lang w:val="en-US"/>
        </w:rPr>
      </w:pPr>
      <w:r w:rsidRPr="00CE53B7">
        <w:rPr>
          <w:sz w:val="26"/>
          <w:szCs w:val="26"/>
          <w:lang w:val="en-US"/>
        </w:rPr>
        <w:t>Schools have a legal duty to promote good attendance and to ensure children have regular and consistent access to education.</w:t>
      </w:r>
    </w:p>
    <w:p w:rsidR="005934D7" w:rsidRPr="00CE53B7" w:rsidRDefault="00CE53B7" w:rsidP="00082666">
      <w:pPr>
        <w:tabs>
          <w:tab w:val="left" w:pos="507"/>
          <w:tab w:val="center" w:pos="4513"/>
        </w:tabs>
        <w:rPr>
          <w:sz w:val="26"/>
          <w:szCs w:val="26"/>
          <w:lang w:val="en-US"/>
        </w:rPr>
      </w:pPr>
      <w:r w:rsidRPr="00CE53B7">
        <w:rPr>
          <w:noProof/>
          <w:sz w:val="26"/>
          <w:szCs w:val="26"/>
          <w:lang w:eastAsia="en-GB"/>
        </w:rPr>
        <w:drawing>
          <wp:anchor distT="0" distB="0" distL="114300" distR="114300" simplePos="0" relativeHeight="251662336" behindDoc="0" locked="0" layoutInCell="1" allowOverlap="1">
            <wp:simplePos x="0" y="0"/>
            <wp:positionH relativeFrom="margin">
              <wp:posOffset>346498</wp:posOffset>
            </wp:positionH>
            <wp:positionV relativeFrom="paragraph">
              <wp:posOffset>1526963</wp:posOffset>
            </wp:positionV>
            <wp:extent cx="5866130" cy="4399915"/>
            <wp:effectExtent l="0" t="0" r="1270" b="635"/>
            <wp:wrapThrough wrapText="bothSides">
              <wp:wrapPolygon edited="0">
                <wp:start x="0" y="0"/>
                <wp:lineTo x="0" y="21510"/>
                <wp:lineTo x="21535" y="21510"/>
                <wp:lineTo x="215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dance matters grid"/>
                    <pic:cNvPicPr/>
                  </pic:nvPicPr>
                  <pic:blipFill>
                    <a:blip r:embed="rId9">
                      <a:extLst>
                        <a:ext uri="{28A0092B-C50C-407E-A947-70E740481C1C}">
                          <a14:useLocalDpi xmlns:a14="http://schemas.microsoft.com/office/drawing/2010/main" val="0"/>
                        </a:ext>
                      </a:extLst>
                    </a:blip>
                    <a:stretch>
                      <a:fillRect/>
                    </a:stretch>
                  </pic:blipFill>
                  <pic:spPr>
                    <a:xfrm>
                      <a:off x="0" y="0"/>
                      <a:ext cx="5866130" cy="4399915"/>
                    </a:xfrm>
                    <a:prstGeom prst="rect">
                      <a:avLst/>
                    </a:prstGeom>
                  </pic:spPr>
                </pic:pic>
              </a:graphicData>
            </a:graphic>
            <wp14:sizeRelH relativeFrom="margin">
              <wp14:pctWidth>0</wp14:pctWidth>
            </wp14:sizeRelH>
            <wp14:sizeRelV relativeFrom="margin">
              <wp14:pctHeight>0</wp14:pctHeight>
            </wp14:sizeRelV>
          </wp:anchor>
        </w:drawing>
      </w:r>
      <w:r w:rsidR="00320EAD" w:rsidRPr="00CE53B7">
        <w:rPr>
          <w:sz w:val="26"/>
          <w:szCs w:val="26"/>
          <w:lang w:val="en-US"/>
        </w:rPr>
        <w:t xml:space="preserve">At Clowne Infant and Nursery </w:t>
      </w:r>
      <w:r w:rsidR="0079379A" w:rsidRPr="00CE53B7">
        <w:rPr>
          <w:sz w:val="26"/>
          <w:szCs w:val="26"/>
          <w:lang w:val="en-US"/>
        </w:rPr>
        <w:t>School,</w:t>
      </w:r>
      <w:r w:rsidR="00320EAD" w:rsidRPr="00CE53B7">
        <w:rPr>
          <w:sz w:val="26"/>
          <w:szCs w:val="26"/>
          <w:lang w:val="en-US"/>
        </w:rPr>
        <w:t xml:space="preserve"> we know from experience what a positive impact regular attendance has on not only children’s education, but also their well-being. It is clear to us how high rates of absence negatively affect children’s academic, social and emotional development. Teachers find that absence is disruptive for children and it can be </w:t>
      </w:r>
      <w:r w:rsidR="00E66303">
        <w:rPr>
          <w:sz w:val="26"/>
          <w:szCs w:val="26"/>
          <w:lang w:val="en-US"/>
        </w:rPr>
        <w:t>almost</w:t>
      </w:r>
      <w:r w:rsidR="00320EAD" w:rsidRPr="00CE53B7">
        <w:rPr>
          <w:sz w:val="26"/>
          <w:szCs w:val="26"/>
          <w:lang w:val="en-US"/>
        </w:rPr>
        <w:t xml:space="preserve"> impossible to catch up </w:t>
      </w:r>
      <w:r w:rsidR="00361318" w:rsidRPr="00CE53B7">
        <w:rPr>
          <w:sz w:val="26"/>
          <w:szCs w:val="26"/>
          <w:lang w:val="en-US"/>
        </w:rPr>
        <w:t>on any missed Learning. We want all of our pupils to have the very best possible opportunities to make the most of their education and to be happy and settled at school.</w:t>
      </w:r>
    </w:p>
    <w:p w:rsidR="005934D7" w:rsidRPr="00CE53B7" w:rsidRDefault="005934D7" w:rsidP="00082666">
      <w:pPr>
        <w:tabs>
          <w:tab w:val="left" w:pos="507"/>
          <w:tab w:val="center" w:pos="4513"/>
        </w:tabs>
        <w:rPr>
          <w:b/>
          <w:sz w:val="36"/>
          <w:szCs w:val="24"/>
          <w:u w:val="single"/>
          <w:lang w:val="en-US"/>
        </w:rPr>
      </w:pPr>
      <w:r w:rsidRPr="00CE53B7">
        <w:rPr>
          <w:b/>
          <w:sz w:val="36"/>
          <w:szCs w:val="24"/>
          <w:u w:val="single"/>
          <w:lang w:val="en-US"/>
        </w:rPr>
        <w:lastRenderedPageBreak/>
        <w:t xml:space="preserve">Zero Tolerance </w:t>
      </w:r>
    </w:p>
    <w:p w:rsidR="00B14F20" w:rsidRPr="00CE53B7" w:rsidRDefault="00B14F20" w:rsidP="00082666">
      <w:pPr>
        <w:tabs>
          <w:tab w:val="left" w:pos="507"/>
          <w:tab w:val="center" w:pos="4513"/>
        </w:tabs>
        <w:rPr>
          <w:sz w:val="24"/>
          <w:szCs w:val="24"/>
          <w:lang w:val="en-US"/>
        </w:rPr>
      </w:pPr>
    </w:p>
    <w:p w:rsidR="005934D7" w:rsidRPr="00CE53B7" w:rsidRDefault="005934D7" w:rsidP="00082666">
      <w:pPr>
        <w:tabs>
          <w:tab w:val="left" w:pos="507"/>
          <w:tab w:val="center" w:pos="4513"/>
        </w:tabs>
        <w:rPr>
          <w:sz w:val="26"/>
          <w:szCs w:val="26"/>
          <w:lang w:val="en-US"/>
        </w:rPr>
      </w:pPr>
      <w:r w:rsidRPr="00CE53B7">
        <w:rPr>
          <w:sz w:val="26"/>
          <w:szCs w:val="26"/>
          <w:lang w:val="en-US"/>
        </w:rPr>
        <w:t xml:space="preserve">Unfortunately, our attendance has been </w:t>
      </w:r>
      <w:r w:rsidR="00571A55" w:rsidRPr="00CE53B7">
        <w:rPr>
          <w:sz w:val="26"/>
          <w:szCs w:val="26"/>
          <w:lang w:val="en-US"/>
        </w:rPr>
        <w:t>raised</w:t>
      </w:r>
      <w:r w:rsidRPr="00CE53B7">
        <w:rPr>
          <w:sz w:val="26"/>
          <w:szCs w:val="26"/>
          <w:lang w:val="en-US"/>
        </w:rPr>
        <w:t xml:space="preserve"> at our </w:t>
      </w:r>
      <w:r w:rsidR="00571A55" w:rsidRPr="00CE53B7">
        <w:rPr>
          <w:sz w:val="26"/>
          <w:szCs w:val="26"/>
          <w:lang w:val="en-US"/>
        </w:rPr>
        <w:t>last two Ofsted inspections</w:t>
      </w:r>
      <w:r w:rsidRPr="00CE53B7">
        <w:rPr>
          <w:sz w:val="26"/>
          <w:szCs w:val="26"/>
          <w:lang w:val="en-US"/>
        </w:rPr>
        <w:t>. It has been highlighted that we will now have to do everything we can to raise the attendance of our pupils to as close to 100% as possible, with 96% being considered “Satisfactory” whilst acknowledging that even at this level there will be an impact upon the pupil’s education.</w:t>
      </w:r>
      <w:r w:rsidR="00571A55" w:rsidRPr="00CE53B7">
        <w:rPr>
          <w:sz w:val="26"/>
          <w:szCs w:val="26"/>
          <w:lang w:val="en-US"/>
        </w:rPr>
        <w:t xml:space="preserve"> This has forced us into adopting a “</w:t>
      </w:r>
      <w:r w:rsidR="00571A55" w:rsidRPr="00CE53B7">
        <w:rPr>
          <w:sz w:val="26"/>
          <w:szCs w:val="26"/>
          <w:u w:val="single"/>
          <w:lang w:val="en-US"/>
        </w:rPr>
        <w:t>zero tolerance</w:t>
      </w:r>
      <w:r w:rsidR="00571A55" w:rsidRPr="00CE53B7">
        <w:rPr>
          <w:sz w:val="26"/>
          <w:szCs w:val="26"/>
          <w:lang w:val="en-US"/>
        </w:rPr>
        <w:t>” policy.</w:t>
      </w:r>
    </w:p>
    <w:p w:rsidR="005934D7" w:rsidRPr="00CE53B7" w:rsidRDefault="005934D7" w:rsidP="00082666">
      <w:pPr>
        <w:tabs>
          <w:tab w:val="left" w:pos="507"/>
          <w:tab w:val="center" w:pos="4513"/>
        </w:tabs>
        <w:rPr>
          <w:sz w:val="26"/>
          <w:szCs w:val="26"/>
          <w:lang w:val="en-US"/>
        </w:rPr>
      </w:pPr>
    </w:p>
    <w:p w:rsidR="005934D7" w:rsidRPr="00CE53B7" w:rsidRDefault="005934D7" w:rsidP="00082666">
      <w:pPr>
        <w:tabs>
          <w:tab w:val="left" w:pos="507"/>
          <w:tab w:val="center" w:pos="4513"/>
        </w:tabs>
        <w:rPr>
          <w:sz w:val="26"/>
          <w:szCs w:val="26"/>
          <w:lang w:val="en-US"/>
        </w:rPr>
      </w:pPr>
      <w:r w:rsidRPr="00CE53B7">
        <w:rPr>
          <w:sz w:val="26"/>
          <w:szCs w:val="26"/>
          <w:lang w:val="en-US"/>
        </w:rPr>
        <w:t xml:space="preserve">As part of this, we will review attendance weekly, and work alongside </w:t>
      </w:r>
      <w:r w:rsidR="004C67A2" w:rsidRPr="00CE53B7">
        <w:rPr>
          <w:sz w:val="26"/>
          <w:szCs w:val="26"/>
          <w:lang w:val="en-US"/>
        </w:rPr>
        <w:t>our Family Support Worker, Mrs Cross to raise attendance across school.</w:t>
      </w:r>
    </w:p>
    <w:p w:rsidR="004C67A2" w:rsidRPr="00CE53B7" w:rsidRDefault="004C67A2" w:rsidP="004C67A2">
      <w:pPr>
        <w:tabs>
          <w:tab w:val="left" w:pos="507"/>
          <w:tab w:val="center" w:pos="4513"/>
        </w:tabs>
        <w:rPr>
          <w:sz w:val="26"/>
          <w:szCs w:val="26"/>
          <w:lang w:val="en-US"/>
        </w:rPr>
      </w:pPr>
    </w:p>
    <w:p w:rsidR="004C67A2" w:rsidRPr="00CE53B7" w:rsidRDefault="004C67A2" w:rsidP="004C67A2">
      <w:pPr>
        <w:tabs>
          <w:tab w:val="left" w:pos="507"/>
          <w:tab w:val="center" w:pos="4513"/>
        </w:tabs>
        <w:rPr>
          <w:b/>
          <w:sz w:val="26"/>
          <w:szCs w:val="26"/>
          <w:lang w:val="en-US"/>
        </w:rPr>
      </w:pPr>
      <w:r w:rsidRPr="00CE53B7">
        <w:rPr>
          <w:b/>
          <w:sz w:val="26"/>
          <w:szCs w:val="26"/>
          <w:lang w:val="en-US"/>
        </w:rPr>
        <w:t>What we will do if absence is becoming a problem for your child:</w:t>
      </w:r>
    </w:p>
    <w:p w:rsidR="004C67A2" w:rsidRPr="00CE53B7" w:rsidRDefault="004C67A2" w:rsidP="004C67A2">
      <w:pPr>
        <w:pStyle w:val="ListParagraph"/>
        <w:numPr>
          <w:ilvl w:val="0"/>
          <w:numId w:val="2"/>
        </w:numPr>
        <w:tabs>
          <w:tab w:val="left" w:pos="507"/>
          <w:tab w:val="center" w:pos="4513"/>
        </w:tabs>
        <w:rPr>
          <w:sz w:val="26"/>
          <w:szCs w:val="26"/>
          <w:lang w:val="en-US"/>
        </w:rPr>
      </w:pPr>
      <w:r w:rsidRPr="00CE53B7">
        <w:rPr>
          <w:sz w:val="26"/>
          <w:szCs w:val="26"/>
          <w:lang w:val="en-US"/>
        </w:rPr>
        <w:t xml:space="preserve"> Send a letter to both parents/carers (where applicable) to let you know about the issue, including your </w:t>
      </w:r>
      <w:r w:rsidR="00A42B41" w:rsidRPr="00CE53B7">
        <w:rPr>
          <w:sz w:val="26"/>
          <w:szCs w:val="26"/>
          <w:lang w:val="en-US"/>
        </w:rPr>
        <w:t>child’s</w:t>
      </w:r>
      <w:r w:rsidRPr="00CE53B7">
        <w:rPr>
          <w:sz w:val="26"/>
          <w:szCs w:val="26"/>
          <w:lang w:val="en-US"/>
        </w:rPr>
        <w:t xml:space="preserve"> current attendance percentage</w:t>
      </w:r>
    </w:p>
    <w:p w:rsidR="004C67A2" w:rsidRPr="00CE53B7" w:rsidRDefault="0079379A" w:rsidP="004C67A2">
      <w:pPr>
        <w:pStyle w:val="ListParagraph"/>
        <w:numPr>
          <w:ilvl w:val="0"/>
          <w:numId w:val="2"/>
        </w:numPr>
        <w:tabs>
          <w:tab w:val="left" w:pos="507"/>
          <w:tab w:val="center" w:pos="4513"/>
        </w:tabs>
        <w:rPr>
          <w:sz w:val="26"/>
          <w:szCs w:val="26"/>
          <w:lang w:val="en-US"/>
        </w:rPr>
      </w:pPr>
      <w:r>
        <w:rPr>
          <w:sz w:val="26"/>
          <w:szCs w:val="26"/>
          <w:lang w:val="en-US"/>
        </w:rPr>
        <w:t xml:space="preserve"> </w:t>
      </w:r>
      <w:r w:rsidR="004C67A2" w:rsidRPr="00CE53B7">
        <w:rPr>
          <w:sz w:val="26"/>
          <w:szCs w:val="26"/>
          <w:lang w:val="en-US"/>
        </w:rPr>
        <w:t>Possible contact from our Family Support Worker to discuss any underlying issues.</w:t>
      </w:r>
    </w:p>
    <w:p w:rsidR="00596FAA" w:rsidRPr="00CE53B7" w:rsidRDefault="00596FAA" w:rsidP="00596FAA">
      <w:pPr>
        <w:tabs>
          <w:tab w:val="left" w:pos="507"/>
          <w:tab w:val="center" w:pos="4513"/>
        </w:tabs>
        <w:rPr>
          <w:b/>
          <w:sz w:val="26"/>
          <w:szCs w:val="26"/>
          <w:lang w:val="en-US"/>
        </w:rPr>
      </w:pPr>
      <w:r w:rsidRPr="00CE53B7">
        <w:rPr>
          <w:b/>
          <w:sz w:val="26"/>
          <w:szCs w:val="26"/>
          <w:lang w:val="en-US"/>
        </w:rPr>
        <w:t>If poor attendance continues:</w:t>
      </w:r>
    </w:p>
    <w:p w:rsidR="00596FAA" w:rsidRPr="00CE53B7" w:rsidRDefault="0079379A" w:rsidP="00571A55">
      <w:pPr>
        <w:pStyle w:val="ListParagraph"/>
        <w:numPr>
          <w:ilvl w:val="0"/>
          <w:numId w:val="4"/>
        </w:numPr>
        <w:tabs>
          <w:tab w:val="left" w:pos="507"/>
          <w:tab w:val="center" w:pos="4513"/>
        </w:tabs>
        <w:rPr>
          <w:sz w:val="26"/>
          <w:szCs w:val="26"/>
          <w:lang w:val="en-US"/>
        </w:rPr>
      </w:pPr>
      <w:r>
        <w:rPr>
          <w:sz w:val="26"/>
          <w:szCs w:val="26"/>
          <w:lang w:val="en-US"/>
        </w:rPr>
        <w:t xml:space="preserve"> </w:t>
      </w:r>
      <w:r w:rsidR="00A42B41" w:rsidRPr="00CE53B7">
        <w:rPr>
          <w:sz w:val="26"/>
          <w:szCs w:val="26"/>
          <w:lang w:val="en-US"/>
        </w:rPr>
        <w:t xml:space="preserve">We will send a second letter </w:t>
      </w:r>
      <w:r w:rsidR="00571A55" w:rsidRPr="00CE53B7">
        <w:rPr>
          <w:sz w:val="26"/>
          <w:szCs w:val="26"/>
          <w:lang w:val="en-US"/>
        </w:rPr>
        <w:t>followed up by an attendance panel meeting with the Headteacher and Family Support Worker in attendance alongside parents/carers.</w:t>
      </w:r>
    </w:p>
    <w:p w:rsidR="00571A55" w:rsidRPr="00CE53B7" w:rsidRDefault="0079379A" w:rsidP="00571A55">
      <w:pPr>
        <w:pStyle w:val="ListParagraph"/>
        <w:numPr>
          <w:ilvl w:val="0"/>
          <w:numId w:val="4"/>
        </w:numPr>
        <w:tabs>
          <w:tab w:val="left" w:pos="507"/>
          <w:tab w:val="center" w:pos="4513"/>
        </w:tabs>
        <w:rPr>
          <w:sz w:val="26"/>
          <w:szCs w:val="26"/>
          <w:lang w:val="en-US"/>
        </w:rPr>
      </w:pPr>
      <w:r>
        <w:rPr>
          <w:sz w:val="26"/>
          <w:szCs w:val="26"/>
          <w:lang w:val="en-US"/>
        </w:rPr>
        <w:t xml:space="preserve"> </w:t>
      </w:r>
      <w:r w:rsidR="00571A55" w:rsidRPr="00CE53B7">
        <w:rPr>
          <w:sz w:val="26"/>
          <w:szCs w:val="26"/>
          <w:lang w:val="en-US"/>
        </w:rPr>
        <w:t>Should poor attendance continue, we will be forced to refer the case to the Local Authority to investigate further, issue fines, and potentially prosecute.</w:t>
      </w:r>
    </w:p>
    <w:p w:rsidR="00571A55" w:rsidRPr="00CE53B7" w:rsidRDefault="00571A55" w:rsidP="00571A55">
      <w:pPr>
        <w:tabs>
          <w:tab w:val="left" w:pos="507"/>
          <w:tab w:val="center" w:pos="4513"/>
        </w:tabs>
        <w:rPr>
          <w:sz w:val="26"/>
          <w:szCs w:val="26"/>
          <w:lang w:val="en-US"/>
        </w:rPr>
      </w:pPr>
      <w:r w:rsidRPr="00CE53B7">
        <w:rPr>
          <w:sz w:val="26"/>
          <w:szCs w:val="26"/>
          <w:lang w:val="en-US"/>
        </w:rPr>
        <w:t xml:space="preserve">We do however, hope that we can avoid the above steps by working together. Please be aware that school have a legal requirement to follow up attendance issues. We aim to offer as much support as we can before the situation escalates. </w:t>
      </w:r>
    </w:p>
    <w:p w:rsidR="00571A55" w:rsidRPr="00CE53B7" w:rsidRDefault="00571A55" w:rsidP="00571A55">
      <w:pPr>
        <w:tabs>
          <w:tab w:val="left" w:pos="507"/>
          <w:tab w:val="center" w:pos="4513"/>
        </w:tabs>
        <w:rPr>
          <w:sz w:val="26"/>
          <w:szCs w:val="26"/>
          <w:lang w:val="en-US"/>
        </w:rPr>
      </w:pPr>
      <w:r w:rsidRPr="00CE53B7">
        <w:rPr>
          <w:sz w:val="26"/>
          <w:szCs w:val="26"/>
          <w:lang w:val="en-US"/>
        </w:rPr>
        <w:t>We know that a range of circumstances including genuine illness causes absence from school. If your child is very unwell, of cour</w:t>
      </w:r>
      <w:r w:rsidR="008A10DB" w:rsidRPr="00CE53B7">
        <w:rPr>
          <w:sz w:val="26"/>
          <w:szCs w:val="26"/>
          <w:lang w:val="en-US"/>
        </w:rPr>
        <w:t>se they should not be in school. If you are struggling with attendance, please get in touch with us – we want to help.</w:t>
      </w:r>
    </w:p>
    <w:p w:rsidR="008A10DB" w:rsidRPr="0079379A" w:rsidRDefault="008A10DB" w:rsidP="00571A55">
      <w:pPr>
        <w:tabs>
          <w:tab w:val="left" w:pos="507"/>
          <w:tab w:val="center" w:pos="4513"/>
        </w:tabs>
        <w:rPr>
          <w:sz w:val="26"/>
          <w:szCs w:val="26"/>
          <w:lang w:val="en-US"/>
        </w:rPr>
      </w:pPr>
    </w:p>
    <w:p w:rsidR="00F629DD" w:rsidRPr="0079379A" w:rsidRDefault="00F629DD" w:rsidP="00F629DD">
      <w:pPr>
        <w:tabs>
          <w:tab w:val="left" w:pos="507"/>
          <w:tab w:val="center" w:pos="4513"/>
        </w:tabs>
        <w:rPr>
          <w:sz w:val="26"/>
          <w:szCs w:val="26"/>
          <w:lang w:val="en-US"/>
        </w:rPr>
      </w:pPr>
      <w:r w:rsidRPr="0079379A">
        <w:rPr>
          <w:sz w:val="26"/>
          <w:szCs w:val="26"/>
          <w:lang w:val="en-US"/>
        </w:rPr>
        <w:t>The following are NOT acceptable reasons for absence:</w:t>
      </w:r>
    </w:p>
    <w:p w:rsidR="00F629DD" w:rsidRPr="0079379A" w:rsidRDefault="0079379A" w:rsidP="0079379A">
      <w:pPr>
        <w:pStyle w:val="ListParagraph"/>
        <w:numPr>
          <w:ilvl w:val="0"/>
          <w:numId w:val="6"/>
        </w:numPr>
        <w:tabs>
          <w:tab w:val="left" w:pos="507"/>
          <w:tab w:val="center" w:pos="4513"/>
        </w:tabs>
        <w:rPr>
          <w:sz w:val="26"/>
          <w:szCs w:val="26"/>
          <w:lang w:val="en-US"/>
        </w:rPr>
      </w:pPr>
      <w:r>
        <w:rPr>
          <w:sz w:val="26"/>
          <w:szCs w:val="26"/>
          <w:lang w:val="en-US"/>
        </w:rPr>
        <w:t xml:space="preserve"> </w:t>
      </w:r>
      <w:r w:rsidR="00F629DD" w:rsidRPr="0079379A">
        <w:rPr>
          <w:sz w:val="26"/>
          <w:szCs w:val="26"/>
          <w:lang w:val="en-US"/>
        </w:rPr>
        <w:t>Tiredness</w:t>
      </w:r>
    </w:p>
    <w:p w:rsidR="00F629DD" w:rsidRPr="0079379A" w:rsidRDefault="0079379A" w:rsidP="0079379A">
      <w:pPr>
        <w:pStyle w:val="ListParagraph"/>
        <w:numPr>
          <w:ilvl w:val="0"/>
          <w:numId w:val="6"/>
        </w:numPr>
        <w:tabs>
          <w:tab w:val="left" w:pos="507"/>
          <w:tab w:val="center" w:pos="4513"/>
        </w:tabs>
        <w:rPr>
          <w:sz w:val="26"/>
          <w:szCs w:val="26"/>
          <w:lang w:val="en-US"/>
        </w:rPr>
      </w:pPr>
      <w:r>
        <w:rPr>
          <w:sz w:val="26"/>
          <w:szCs w:val="26"/>
          <w:lang w:val="en-US"/>
        </w:rPr>
        <w:t xml:space="preserve"> </w:t>
      </w:r>
      <w:r w:rsidR="00F629DD" w:rsidRPr="0079379A">
        <w:rPr>
          <w:sz w:val="26"/>
          <w:szCs w:val="26"/>
          <w:lang w:val="en-US"/>
        </w:rPr>
        <w:t>A slight cold or other ailment which leaves the child “under the weather”, but able to cope with school</w:t>
      </w:r>
    </w:p>
    <w:p w:rsidR="00F629DD" w:rsidRPr="0079379A" w:rsidRDefault="0079379A" w:rsidP="0079379A">
      <w:pPr>
        <w:pStyle w:val="ListParagraph"/>
        <w:numPr>
          <w:ilvl w:val="0"/>
          <w:numId w:val="6"/>
        </w:numPr>
        <w:tabs>
          <w:tab w:val="left" w:pos="507"/>
          <w:tab w:val="center" w:pos="4513"/>
        </w:tabs>
        <w:rPr>
          <w:sz w:val="26"/>
          <w:szCs w:val="26"/>
          <w:lang w:val="en-US"/>
        </w:rPr>
      </w:pPr>
      <w:r>
        <w:rPr>
          <w:sz w:val="26"/>
          <w:szCs w:val="26"/>
          <w:lang w:val="en-US"/>
        </w:rPr>
        <w:t xml:space="preserve"> </w:t>
      </w:r>
      <w:r w:rsidR="00F629DD" w:rsidRPr="0079379A">
        <w:rPr>
          <w:sz w:val="26"/>
          <w:szCs w:val="26"/>
          <w:lang w:val="en-US"/>
        </w:rPr>
        <w:t>Holidays or long weekends away</w:t>
      </w:r>
    </w:p>
    <w:p w:rsidR="00F629DD" w:rsidRPr="0079379A" w:rsidRDefault="0079379A" w:rsidP="0079379A">
      <w:pPr>
        <w:pStyle w:val="ListParagraph"/>
        <w:numPr>
          <w:ilvl w:val="0"/>
          <w:numId w:val="6"/>
        </w:numPr>
        <w:tabs>
          <w:tab w:val="left" w:pos="507"/>
          <w:tab w:val="center" w:pos="4513"/>
        </w:tabs>
        <w:rPr>
          <w:sz w:val="26"/>
          <w:szCs w:val="26"/>
          <w:lang w:val="en-US"/>
        </w:rPr>
      </w:pPr>
      <w:r>
        <w:rPr>
          <w:sz w:val="26"/>
          <w:szCs w:val="26"/>
          <w:lang w:val="en-US"/>
        </w:rPr>
        <w:t xml:space="preserve"> </w:t>
      </w:r>
      <w:r w:rsidR="00F629DD" w:rsidRPr="0079379A">
        <w:rPr>
          <w:sz w:val="26"/>
          <w:szCs w:val="26"/>
          <w:lang w:val="en-US"/>
        </w:rPr>
        <w:t>Medical or dental appointments which could be made after school, or in the school holidays.</w:t>
      </w:r>
    </w:p>
    <w:p w:rsidR="00F629DD" w:rsidRDefault="00F629DD" w:rsidP="00F629DD">
      <w:pPr>
        <w:pStyle w:val="ListParagraph"/>
        <w:tabs>
          <w:tab w:val="left" w:pos="507"/>
          <w:tab w:val="center" w:pos="4513"/>
        </w:tabs>
        <w:rPr>
          <w:sz w:val="24"/>
          <w:szCs w:val="24"/>
          <w:lang w:val="en-US"/>
        </w:rPr>
      </w:pPr>
    </w:p>
    <w:p w:rsidR="0079379A" w:rsidRDefault="0079379A" w:rsidP="00F629DD">
      <w:pPr>
        <w:pStyle w:val="ListParagraph"/>
        <w:tabs>
          <w:tab w:val="left" w:pos="507"/>
          <w:tab w:val="center" w:pos="4513"/>
        </w:tabs>
        <w:rPr>
          <w:sz w:val="24"/>
          <w:szCs w:val="24"/>
          <w:lang w:val="en-US"/>
        </w:rPr>
      </w:pPr>
    </w:p>
    <w:p w:rsidR="0079379A" w:rsidRDefault="0079379A" w:rsidP="00F629DD">
      <w:pPr>
        <w:pStyle w:val="ListParagraph"/>
        <w:tabs>
          <w:tab w:val="left" w:pos="507"/>
          <w:tab w:val="center" w:pos="4513"/>
        </w:tabs>
        <w:rPr>
          <w:sz w:val="24"/>
          <w:szCs w:val="24"/>
          <w:lang w:val="en-US"/>
        </w:rPr>
      </w:pPr>
    </w:p>
    <w:p w:rsidR="0079379A" w:rsidRDefault="0079379A" w:rsidP="00F629DD">
      <w:pPr>
        <w:pStyle w:val="ListParagraph"/>
        <w:tabs>
          <w:tab w:val="left" w:pos="507"/>
          <w:tab w:val="center" w:pos="4513"/>
        </w:tabs>
        <w:rPr>
          <w:sz w:val="24"/>
          <w:szCs w:val="24"/>
          <w:lang w:val="en-US"/>
        </w:rPr>
      </w:pPr>
    </w:p>
    <w:p w:rsidR="0079379A" w:rsidRDefault="0079379A" w:rsidP="00F629DD">
      <w:pPr>
        <w:pStyle w:val="ListParagraph"/>
        <w:tabs>
          <w:tab w:val="left" w:pos="507"/>
          <w:tab w:val="center" w:pos="4513"/>
        </w:tabs>
        <w:rPr>
          <w:sz w:val="24"/>
          <w:szCs w:val="24"/>
          <w:lang w:val="en-US"/>
        </w:rPr>
      </w:pPr>
    </w:p>
    <w:p w:rsidR="0079379A" w:rsidRPr="00CE53B7" w:rsidRDefault="0079379A" w:rsidP="00F629DD">
      <w:pPr>
        <w:pStyle w:val="ListParagraph"/>
        <w:tabs>
          <w:tab w:val="left" w:pos="507"/>
          <w:tab w:val="center" w:pos="4513"/>
        </w:tabs>
        <w:rPr>
          <w:sz w:val="24"/>
          <w:szCs w:val="24"/>
          <w:lang w:val="en-US"/>
        </w:rPr>
      </w:pPr>
    </w:p>
    <w:p w:rsidR="008A10DB" w:rsidRPr="00CE53B7" w:rsidRDefault="008A10DB" w:rsidP="00571A55">
      <w:pPr>
        <w:tabs>
          <w:tab w:val="left" w:pos="507"/>
          <w:tab w:val="center" w:pos="4513"/>
        </w:tabs>
        <w:rPr>
          <w:b/>
          <w:sz w:val="24"/>
          <w:szCs w:val="24"/>
          <w:u w:val="single"/>
          <w:lang w:val="en-US"/>
        </w:rPr>
      </w:pPr>
      <w:r w:rsidRPr="00CE53B7">
        <w:rPr>
          <w:b/>
          <w:sz w:val="36"/>
          <w:szCs w:val="24"/>
          <w:u w:val="single"/>
          <w:lang w:val="en-US"/>
        </w:rPr>
        <w:t>Lateness</w:t>
      </w:r>
    </w:p>
    <w:p w:rsidR="008A10DB" w:rsidRPr="0079379A" w:rsidRDefault="008A10DB" w:rsidP="00571A55">
      <w:pPr>
        <w:tabs>
          <w:tab w:val="left" w:pos="507"/>
          <w:tab w:val="center" w:pos="4513"/>
        </w:tabs>
        <w:rPr>
          <w:sz w:val="26"/>
          <w:szCs w:val="26"/>
          <w:lang w:val="en-US"/>
        </w:rPr>
      </w:pPr>
      <w:r w:rsidRPr="0079379A">
        <w:rPr>
          <w:sz w:val="26"/>
          <w:szCs w:val="26"/>
          <w:lang w:val="en-US"/>
        </w:rPr>
        <w:t xml:space="preserve">If your child arrives late to school everyday, we </w:t>
      </w:r>
      <w:r w:rsidRPr="0079379A">
        <w:rPr>
          <w:b/>
          <w:sz w:val="26"/>
          <w:szCs w:val="26"/>
          <w:u w:val="single"/>
          <w:lang w:val="en-US"/>
        </w:rPr>
        <w:t>guarantee</w:t>
      </w:r>
      <w:r w:rsidRPr="0079379A">
        <w:rPr>
          <w:sz w:val="26"/>
          <w:szCs w:val="26"/>
          <w:lang w:val="en-US"/>
        </w:rPr>
        <w:t xml:space="preserve"> that their learning will suffer. The graph</w:t>
      </w:r>
      <w:r w:rsidR="00E66303">
        <w:rPr>
          <w:sz w:val="26"/>
          <w:szCs w:val="26"/>
          <w:lang w:val="en-US"/>
        </w:rPr>
        <w:t xml:space="preserve"> below</w:t>
      </w:r>
      <w:r w:rsidRPr="0079379A">
        <w:rPr>
          <w:sz w:val="26"/>
          <w:szCs w:val="26"/>
          <w:lang w:val="en-US"/>
        </w:rPr>
        <w:t xml:space="preserve"> </w:t>
      </w:r>
      <w:r w:rsidR="00F629DD" w:rsidRPr="0079379A">
        <w:rPr>
          <w:sz w:val="26"/>
          <w:szCs w:val="26"/>
          <w:lang w:val="en-US"/>
        </w:rPr>
        <w:t>shows</w:t>
      </w:r>
      <w:r w:rsidRPr="0079379A">
        <w:rPr>
          <w:sz w:val="26"/>
          <w:szCs w:val="26"/>
          <w:lang w:val="en-US"/>
        </w:rPr>
        <w:t xml:space="preserve"> the serious impact “</w:t>
      </w:r>
      <w:r w:rsidRPr="0079379A">
        <w:rPr>
          <w:i/>
          <w:sz w:val="26"/>
          <w:szCs w:val="26"/>
          <w:lang w:val="en-US"/>
        </w:rPr>
        <w:t>just five minutes</w:t>
      </w:r>
      <w:r w:rsidRPr="0079379A">
        <w:rPr>
          <w:sz w:val="26"/>
          <w:szCs w:val="26"/>
          <w:lang w:val="en-US"/>
        </w:rPr>
        <w:t>”</w:t>
      </w:r>
      <w:r w:rsidR="00F629DD" w:rsidRPr="0079379A">
        <w:rPr>
          <w:sz w:val="26"/>
          <w:szCs w:val="26"/>
          <w:lang w:val="en-US"/>
        </w:rPr>
        <w:t xml:space="preserve"> has:</w:t>
      </w:r>
    </w:p>
    <w:p w:rsidR="008A10DB" w:rsidRDefault="008A10DB" w:rsidP="00571A55">
      <w:pPr>
        <w:tabs>
          <w:tab w:val="left" w:pos="507"/>
          <w:tab w:val="center" w:pos="4513"/>
        </w:tabs>
        <w:rPr>
          <w:b/>
          <w:sz w:val="48"/>
          <w:u w:val="single"/>
          <w:lang w:val="en-US"/>
        </w:rPr>
      </w:pPr>
      <w:r>
        <w:rPr>
          <w:noProof/>
          <w:lang w:eastAsia="en-GB"/>
        </w:rPr>
        <w:drawing>
          <wp:anchor distT="0" distB="0" distL="114300" distR="114300" simplePos="0" relativeHeight="251663360" behindDoc="0" locked="0" layoutInCell="1" allowOverlap="1">
            <wp:simplePos x="0" y="0"/>
            <wp:positionH relativeFrom="margin">
              <wp:align>center</wp:align>
            </wp:positionH>
            <wp:positionV relativeFrom="paragraph">
              <wp:posOffset>289137</wp:posOffset>
            </wp:positionV>
            <wp:extent cx="4554643" cy="4664144"/>
            <wp:effectExtent l="0" t="0" r="0" b="3175"/>
            <wp:wrapThrough wrapText="bothSides">
              <wp:wrapPolygon edited="0">
                <wp:start x="0" y="0"/>
                <wp:lineTo x="0" y="21526"/>
                <wp:lineTo x="21504" y="21526"/>
                <wp:lineTo x="2150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yminutecounts-sept2021.jpg"/>
                    <pic:cNvPicPr/>
                  </pic:nvPicPr>
                  <pic:blipFill>
                    <a:blip r:embed="rId10">
                      <a:extLst>
                        <a:ext uri="{28A0092B-C50C-407E-A947-70E740481C1C}">
                          <a14:useLocalDpi xmlns:a14="http://schemas.microsoft.com/office/drawing/2010/main" val="0"/>
                        </a:ext>
                      </a:extLst>
                    </a:blip>
                    <a:stretch>
                      <a:fillRect/>
                    </a:stretch>
                  </pic:blipFill>
                  <pic:spPr>
                    <a:xfrm>
                      <a:off x="0" y="0"/>
                      <a:ext cx="4554643" cy="4664144"/>
                    </a:xfrm>
                    <a:prstGeom prst="rect">
                      <a:avLst/>
                    </a:prstGeom>
                  </pic:spPr>
                </pic:pic>
              </a:graphicData>
            </a:graphic>
          </wp:anchor>
        </w:drawing>
      </w:r>
    </w:p>
    <w:p w:rsidR="008A10DB" w:rsidRDefault="008A10DB" w:rsidP="00571A55">
      <w:pPr>
        <w:tabs>
          <w:tab w:val="left" w:pos="507"/>
          <w:tab w:val="center" w:pos="4513"/>
        </w:tabs>
        <w:rPr>
          <w:b/>
          <w:sz w:val="48"/>
          <w:u w:val="single"/>
          <w:lang w:val="en-US"/>
        </w:rPr>
      </w:pPr>
    </w:p>
    <w:p w:rsidR="008A10DB" w:rsidRPr="00571A55" w:rsidRDefault="008A10DB" w:rsidP="00571A55">
      <w:pPr>
        <w:tabs>
          <w:tab w:val="left" w:pos="507"/>
          <w:tab w:val="center" w:pos="4513"/>
        </w:tabs>
        <w:rPr>
          <w:lang w:val="en-US"/>
        </w:rPr>
      </w:pPr>
    </w:p>
    <w:p w:rsidR="00596FAA" w:rsidRPr="00596FAA" w:rsidRDefault="00596FAA" w:rsidP="00596FAA">
      <w:pPr>
        <w:tabs>
          <w:tab w:val="left" w:pos="507"/>
          <w:tab w:val="center" w:pos="4513"/>
        </w:tabs>
        <w:rPr>
          <w:lang w:val="en-US"/>
        </w:rPr>
      </w:pPr>
    </w:p>
    <w:p w:rsidR="00F629DD" w:rsidRDefault="00F629DD" w:rsidP="00082666">
      <w:pPr>
        <w:tabs>
          <w:tab w:val="left" w:pos="507"/>
          <w:tab w:val="center" w:pos="4513"/>
        </w:tabs>
        <w:rPr>
          <w:lang w:val="en-US"/>
        </w:rPr>
      </w:pPr>
    </w:p>
    <w:p w:rsidR="00F629DD" w:rsidRPr="00F629DD" w:rsidRDefault="00F629DD" w:rsidP="00F629DD">
      <w:pPr>
        <w:rPr>
          <w:lang w:val="en-US"/>
        </w:rPr>
      </w:pPr>
    </w:p>
    <w:p w:rsidR="00F629DD" w:rsidRPr="00F629DD" w:rsidRDefault="00F629DD" w:rsidP="00F629DD">
      <w:pPr>
        <w:rPr>
          <w:lang w:val="en-US"/>
        </w:rPr>
      </w:pPr>
    </w:p>
    <w:p w:rsidR="00F629DD" w:rsidRPr="00F629DD" w:rsidRDefault="00F629DD" w:rsidP="00F629DD">
      <w:pPr>
        <w:rPr>
          <w:lang w:val="en-US"/>
        </w:rPr>
      </w:pPr>
    </w:p>
    <w:p w:rsidR="00F629DD" w:rsidRPr="00F629DD" w:rsidRDefault="00F629DD" w:rsidP="00F629DD">
      <w:pPr>
        <w:rPr>
          <w:lang w:val="en-US"/>
        </w:rPr>
      </w:pPr>
    </w:p>
    <w:p w:rsidR="00F629DD" w:rsidRPr="00F629DD" w:rsidRDefault="00F629DD" w:rsidP="00F629DD">
      <w:pPr>
        <w:rPr>
          <w:lang w:val="en-US"/>
        </w:rPr>
      </w:pPr>
    </w:p>
    <w:p w:rsidR="00F629DD" w:rsidRPr="00F629DD" w:rsidRDefault="00F629DD" w:rsidP="00F629DD">
      <w:pPr>
        <w:rPr>
          <w:lang w:val="en-US"/>
        </w:rPr>
      </w:pPr>
    </w:p>
    <w:p w:rsidR="00F629DD" w:rsidRPr="00F629DD" w:rsidRDefault="00F629DD" w:rsidP="00F629DD">
      <w:pPr>
        <w:rPr>
          <w:lang w:val="en-US"/>
        </w:rPr>
      </w:pPr>
    </w:p>
    <w:p w:rsidR="00F629DD" w:rsidRPr="00F629DD" w:rsidRDefault="00F629DD" w:rsidP="00F629DD">
      <w:pPr>
        <w:rPr>
          <w:lang w:val="en-US"/>
        </w:rPr>
      </w:pPr>
    </w:p>
    <w:p w:rsidR="00F629DD" w:rsidRPr="00F629DD" w:rsidRDefault="00F629DD" w:rsidP="00F629DD">
      <w:pPr>
        <w:rPr>
          <w:lang w:val="en-US"/>
        </w:rPr>
      </w:pPr>
    </w:p>
    <w:p w:rsidR="00F629DD" w:rsidRPr="00F629DD" w:rsidRDefault="00F629DD" w:rsidP="00F629DD">
      <w:pPr>
        <w:rPr>
          <w:lang w:val="en-US"/>
        </w:rPr>
      </w:pPr>
    </w:p>
    <w:p w:rsidR="00F629DD" w:rsidRDefault="00F629DD" w:rsidP="00F629DD">
      <w:pPr>
        <w:rPr>
          <w:lang w:val="en-US"/>
        </w:rPr>
      </w:pPr>
    </w:p>
    <w:p w:rsidR="00F629DD" w:rsidRPr="00CE53B7" w:rsidRDefault="00F629DD" w:rsidP="00F629DD">
      <w:pPr>
        <w:rPr>
          <w:sz w:val="24"/>
          <w:szCs w:val="24"/>
          <w:lang w:val="en-US"/>
        </w:rPr>
      </w:pPr>
    </w:p>
    <w:p w:rsidR="005934D7" w:rsidRDefault="00F629DD" w:rsidP="00F629DD">
      <w:pPr>
        <w:rPr>
          <w:sz w:val="26"/>
          <w:szCs w:val="26"/>
          <w:lang w:val="en-US"/>
        </w:rPr>
      </w:pPr>
      <w:r w:rsidRPr="0079379A">
        <w:rPr>
          <w:sz w:val="26"/>
          <w:szCs w:val="26"/>
          <w:lang w:val="en-US"/>
        </w:rPr>
        <w:t>We will also be forced to make Local Authority referrals for poor punctuality at school, alongside persistent absence.</w:t>
      </w:r>
    </w:p>
    <w:p w:rsidR="004923CC" w:rsidRDefault="004923CC" w:rsidP="00F629DD">
      <w:pPr>
        <w:rPr>
          <w:sz w:val="26"/>
          <w:szCs w:val="26"/>
          <w:lang w:val="en-US"/>
        </w:rPr>
      </w:pPr>
      <w:r>
        <w:rPr>
          <w:sz w:val="26"/>
          <w:szCs w:val="26"/>
          <w:lang w:val="en-US"/>
        </w:rPr>
        <w:t>In addition to missing 10 full school days</w:t>
      </w:r>
      <w:r w:rsidR="00E66303">
        <w:rPr>
          <w:sz w:val="26"/>
          <w:szCs w:val="26"/>
          <w:lang w:val="en-US"/>
        </w:rPr>
        <w:t xml:space="preserve"> a year</w:t>
      </w:r>
      <w:r>
        <w:rPr>
          <w:sz w:val="26"/>
          <w:szCs w:val="26"/>
          <w:lang w:val="en-US"/>
        </w:rPr>
        <w:t xml:space="preserve"> if your chi</w:t>
      </w:r>
      <w:r w:rsidR="00E66303">
        <w:rPr>
          <w:sz w:val="26"/>
          <w:szCs w:val="26"/>
          <w:lang w:val="en-US"/>
        </w:rPr>
        <w:t>ld is 15 minutes late</w:t>
      </w:r>
      <w:r>
        <w:rPr>
          <w:sz w:val="26"/>
          <w:szCs w:val="26"/>
          <w:lang w:val="en-US"/>
        </w:rPr>
        <w:t xml:space="preserve">, this will also mean that they will never access phonics lessons, which are taught first thing in a morning, </w:t>
      </w:r>
      <w:r w:rsidR="00E66303">
        <w:rPr>
          <w:sz w:val="26"/>
          <w:szCs w:val="26"/>
          <w:lang w:val="en-US"/>
        </w:rPr>
        <w:t>which in turn puts them at</w:t>
      </w:r>
      <w:r>
        <w:rPr>
          <w:sz w:val="26"/>
          <w:szCs w:val="26"/>
          <w:lang w:val="en-US"/>
        </w:rPr>
        <w:t xml:space="preserve"> a huge disadvantage before they attempt to access any other elements of the curriculum.</w:t>
      </w:r>
    </w:p>
    <w:p w:rsidR="00E66303" w:rsidRPr="0079379A" w:rsidRDefault="00E66303" w:rsidP="00F629DD">
      <w:pPr>
        <w:rPr>
          <w:sz w:val="26"/>
          <w:szCs w:val="26"/>
          <w:lang w:val="en-US"/>
        </w:rPr>
      </w:pPr>
      <w:r>
        <w:rPr>
          <w:sz w:val="26"/>
          <w:szCs w:val="26"/>
          <w:lang w:val="en-US"/>
        </w:rPr>
        <w:t>Equally as important, some children feel very embarrassed and self-conscious walking into a lesson that has already started, which is not the start to the day we want for any pupil.</w:t>
      </w:r>
    </w:p>
    <w:p w:rsidR="00F629DD" w:rsidRPr="00F629DD" w:rsidRDefault="00F629DD" w:rsidP="00F629DD">
      <w:pPr>
        <w:rPr>
          <w:lang w:val="en-US"/>
        </w:rPr>
      </w:pPr>
    </w:p>
    <w:sectPr w:rsidR="00F629DD" w:rsidRPr="00F629DD" w:rsidSect="00CE53B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17" w:rsidRDefault="001E6F17" w:rsidP="001E6F17">
      <w:pPr>
        <w:spacing w:after="0" w:line="240" w:lineRule="auto"/>
      </w:pPr>
      <w:r>
        <w:separator/>
      </w:r>
    </w:p>
  </w:endnote>
  <w:endnote w:type="continuationSeparator" w:id="0">
    <w:p w:rsidR="001E6F17" w:rsidRDefault="001E6F17" w:rsidP="001E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17" w:rsidRDefault="001E6F17" w:rsidP="001E6F17">
      <w:pPr>
        <w:spacing w:after="0" w:line="240" w:lineRule="auto"/>
      </w:pPr>
      <w:r>
        <w:separator/>
      </w:r>
    </w:p>
  </w:footnote>
  <w:footnote w:type="continuationSeparator" w:id="0">
    <w:p w:rsidR="001E6F17" w:rsidRDefault="001E6F17" w:rsidP="001E6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216"/>
    <w:multiLevelType w:val="hybridMultilevel"/>
    <w:tmpl w:val="CDFA7C3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DE6EA3"/>
    <w:multiLevelType w:val="hybridMultilevel"/>
    <w:tmpl w:val="4D88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B3EE7"/>
    <w:multiLevelType w:val="hybridMultilevel"/>
    <w:tmpl w:val="BF3C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965A8"/>
    <w:multiLevelType w:val="hybridMultilevel"/>
    <w:tmpl w:val="492E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00161"/>
    <w:multiLevelType w:val="hybridMultilevel"/>
    <w:tmpl w:val="465C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01602"/>
    <w:multiLevelType w:val="hybridMultilevel"/>
    <w:tmpl w:val="177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17"/>
    <w:rsid w:val="00082666"/>
    <w:rsid w:val="001E6F17"/>
    <w:rsid w:val="00236927"/>
    <w:rsid w:val="00315551"/>
    <w:rsid w:val="00320EAD"/>
    <w:rsid w:val="00361318"/>
    <w:rsid w:val="0036224E"/>
    <w:rsid w:val="004923CC"/>
    <w:rsid w:val="004C05BD"/>
    <w:rsid w:val="004C67A2"/>
    <w:rsid w:val="00571A55"/>
    <w:rsid w:val="005934D7"/>
    <w:rsid w:val="00596FAA"/>
    <w:rsid w:val="006C177A"/>
    <w:rsid w:val="006F5805"/>
    <w:rsid w:val="0079379A"/>
    <w:rsid w:val="008A10DB"/>
    <w:rsid w:val="00987894"/>
    <w:rsid w:val="00A42B41"/>
    <w:rsid w:val="00B14F20"/>
    <w:rsid w:val="00BE227E"/>
    <w:rsid w:val="00C2460B"/>
    <w:rsid w:val="00CE53B7"/>
    <w:rsid w:val="00E66303"/>
    <w:rsid w:val="00F62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F8BCA-C6D0-4E8A-86AE-D5711445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F17"/>
  </w:style>
  <w:style w:type="paragraph" w:styleId="Footer">
    <w:name w:val="footer"/>
    <w:basedOn w:val="Normal"/>
    <w:link w:val="FooterChar"/>
    <w:uiPriority w:val="99"/>
    <w:unhideWhenUsed/>
    <w:rsid w:val="001E6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F17"/>
  </w:style>
  <w:style w:type="paragraph" w:styleId="ListParagraph">
    <w:name w:val="List Paragraph"/>
    <w:basedOn w:val="Normal"/>
    <w:uiPriority w:val="34"/>
    <w:qFormat/>
    <w:rsid w:val="004C67A2"/>
    <w:pPr>
      <w:ind w:left="720"/>
      <w:contextualSpacing/>
    </w:pPr>
  </w:style>
  <w:style w:type="paragraph" w:styleId="BalloonText">
    <w:name w:val="Balloon Text"/>
    <w:basedOn w:val="Normal"/>
    <w:link w:val="BalloonTextChar"/>
    <w:uiPriority w:val="99"/>
    <w:semiHidden/>
    <w:unhideWhenUsed/>
    <w:rsid w:val="006C1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Hallam</dc:creator>
  <cp:keywords/>
  <dc:description/>
  <cp:lastModifiedBy>Susie Kirby</cp:lastModifiedBy>
  <cp:revision>2</cp:revision>
  <cp:lastPrinted>2023-02-06T10:41:00Z</cp:lastPrinted>
  <dcterms:created xsi:type="dcterms:W3CDTF">2023-04-18T13:22:00Z</dcterms:created>
  <dcterms:modified xsi:type="dcterms:W3CDTF">2023-04-18T13:22:00Z</dcterms:modified>
</cp:coreProperties>
</file>